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F9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Муниципальное бюджетное дошкольное образовательное </w:t>
      </w: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учреждение   детский сад № 34 «Берёзка»</w:t>
      </w:r>
    </w:p>
    <w:p w:rsidR="00CA3ADC" w:rsidRDefault="001134F9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(МБДОУ №34 "Берёзка)</w:t>
      </w: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both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Default="00CA3ADC" w:rsidP="00CA3ADC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CA3ADC" w:rsidRPr="008979E1" w:rsidRDefault="00CA3ADC" w:rsidP="00CA3ADC">
      <w:pPr>
        <w:spacing w:after="0" w:line="360" w:lineRule="auto"/>
        <w:jc w:val="center"/>
        <w:rPr>
          <w:rFonts w:ascii="Times New Roman" w:hAnsi="Times New Roman"/>
          <w:b/>
          <w:bCs/>
          <w:sz w:val="40"/>
          <w:szCs w:val="28"/>
        </w:rPr>
      </w:pPr>
      <w:r w:rsidRPr="008979E1">
        <w:rPr>
          <w:rFonts w:ascii="Times New Roman" w:hAnsi="Times New Roman"/>
          <w:b/>
          <w:bCs/>
          <w:sz w:val="40"/>
          <w:szCs w:val="28"/>
        </w:rPr>
        <w:t>Проект</w:t>
      </w:r>
    </w:p>
    <w:p w:rsidR="00CA3ADC" w:rsidRPr="008979E1" w:rsidRDefault="00CA3ADC" w:rsidP="00CA3A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Cs w:val="21"/>
        </w:rPr>
      </w:pPr>
      <w:r w:rsidRPr="008979E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по театрализованной деятельности</w:t>
      </w:r>
    </w:p>
    <w:p w:rsidR="00CA3ADC" w:rsidRPr="008979E1" w:rsidRDefault="00CA3ADC" w:rsidP="00CA3A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8979E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для детей среднего дошкольного возраста</w:t>
      </w:r>
    </w:p>
    <w:p w:rsidR="00CA3ADC" w:rsidRPr="008979E1" w:rsidRDefault="00CA3ADC" w:rsidP="00CA3A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8979E1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№ 9 «Радуга» </w:t>
      </w:r>
    </w:p>
    <w:p w:rsidR="00CA3ADC" w:rsidRPr="008979E1" w:rsidRDefault="008979E1" w:rsidP="00CA3AD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1"/>
        </w:rPr>
      </w:pPr>
      <w:r w:rsidRPr="008979E1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40"/>
        </w:rPr>
        <w:t xml:space="preserve">Тема: </w:t>
      </w:r>
      <w:r w:rsidR="00CA3ADC" w:rsidRPr="008979E1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40"/>
        </w:rPr>
        <w:t>«Театр и мы»</w:t>
      </w: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CA3ADC" w:rsidTr="00CA3ADC">
        <w:tc>
          <w:tcPr>
            <w:tcW w:w="3934" w:type="dxa"/>
          </w:tcPr>
          <w:p w:rsidR="00CA3ADC" w:rsidRPr="00CA3ADC" w:rsidRDefault="00CA3ADC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3ADC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Разработчик:</w:t>
            </w:r>
          </w:p>
          <w:p w:rsidR="00CA3ADC" w:rsidRDefault="00CA3ADC" w:rsidP="00B95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A3ADC">
              <w:rPr>
                <w:rFonts w:ascii="Times New Roman" w:hAnsi="Times New Roman"/>
                <w:i/>
                <w:sz w:val="28"/>
                <w:szCs w:val="28"/>
              </w:rPr>
              <w:t>Шокурова Т.П., воспитатель</w:t>
            </w:r>
          </w:p>
        </w:tc>
      </w:tr>
    </w:tbl>
    <w:p w:rsidR="00CA3ADC" w:rsidRDefault="00CA3ADC" w:rsidP="00CA3A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3ADC" w:rsidRDefault="00CA3ADC" w:rsidP="00CA3ADC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5175"/>
          <w:tab w:val="left" w:pos="10260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ADC" w:rsidRDefault="00CA3ADC" w:rsidP="00CA3ADC">
      <w:pPr>
        <w:tabs>
          <w:tab w:val="left" w:pos="6015"/>
          <w:tab w:val="left" w:pos="60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Сургут, 2021</w:t>
      </w:r>
    </w:p>
    <w:p w:rsidR="00CA3ADC" w:rsidRPr="000A7214" w:rsidRDefault="00CA3ADC" w:rsidP="00CA3ADC">
      <w:pPr>
        <w:tabs>
          <w:tab w:val="left" w:pos="6015"/>
          <w:tab w:val="left" w:pos="6075"/>
        </w:tabs>
        <w:jc w:val="center"/>
        <w:rPr>
          <w:rFonts w:ascii="Times New Roman" w:hAnsi="Times New Roman"/>
          <w:b/>
          <w:sz w:val="32"/>
          <w:szCs w:val="28"/>
        </w:rPr>
      </w:pPr>
      <w:r w:rsidRPr="000A7214">
        <w:rPr>
          <w:rFonts w:ascii="Times New Roman" w:hAnsi="Times New Roman"/>
          <w:b/>
          <w:sz w:val="32"/>
          <w:szCs w:val="28"/>
        </w:rPr>
        <w:lastRenderedPageBreak/>
        <w:t>Паспорт проекта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6C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педагогического проекта</w:t>
            </w:r>
          </w:p>
        </w:tc>
        <w:tc>
          <w:tcPr>
            <w:tcW w:w="5494" w:type="dxa"/>
          </w:tcPr>
          <w:p w:rsidR="00CA3ADC" w:rsidRPr="007866C7" w:rsidRDefault="00CA3ADC" w:rsidP="00B95E34">
            <w:pPr>
              <w:pStyle w:val="1"/>
              <w:shd w:val="clear" w:color="auto" w:fill="FFFFFF"/>
              <w:spacing w:before="0" w:beforeAutospacing="0" w:after="162" w:afterAutospacing="0"/>
              <w:outlineLvl w:val="0"/>
              <w:rPr>
                <w:b w:val="0"/>
                <w:i/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Педагогический проект </w:t>
            </w:r>
            <w:r w:rsidRPr="007866C7">
              <w:rPr>
                <w:i/>
                <w:color w:val="000000" w:themeColor="text1"/>
                <w:sz w:val="28"/>
                <w:szCs w:val="28"/>
              </w:rPr>
              <w:t>«</w:t>
            </w:r>
            <w:r w:rsidRPr="007866C7">
              <w:rPr>
                <w:b w:val="0"/>
                <w:bCs w:val="0"/>
                <w:color w:val="000000" w:themeColor="text1"/>
                <w:sz w:val="28"/>
                <w:szCs w:val="28"/>
              </w:rPr>
              <w:t>Путешествие в страну красивой и грамотной речи</w:t>
            </w:r>
            <w:r w:rsidRPr="007866C7">
              <w:rPr>
                <w:i/>
                <w:sz w:val="28"/>
                <w:szCs w:val="28"/>
              </w:rPr>
              <w:t>»</w:t>
            </w:r>
          </w:p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образовательной деятельности по проекту</w:t>
            </w:r>
          </w:p>
        </w:tc>
        <w:tc>
          <w:tcPr>
            <w:tcW w:w="5494" w:type="dxa"/>
          </w:tcPr>
          <w:p w:rsidR="00CA3ADC" w:rsidRPr="007866C7" w:rsidRDefault="001134F9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развитие, речевое развитие, познавательное развитие</w:t>
            </w:r>
          </w:p>
        </w:tc>
      </w:tr>
      <w:tr w:rsidR="00CA3ADC" w:rsidTr="00B95E34">
        <w:tc>
          <w:tcPr>
            <w:tcW w:w="4077" w:type="dxa"/>
          </w:tcPr>
          <w:p w:rsidR="00CA3ADC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494" w:type="dxa"/>
          </w:tcPr>
          <w:p w:rsidR="00CA3ADC" w:rsidRPr="00870DAC" w:rsidRDefault="00CA3ADC" w:rsidP="00CA3ADC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1.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Недостаточное внимание родителей и детей к театру.</w:t>
            </w:r>
          </w:p>
          <w:p w:rsidR="00CA3ADC" w:rsidRPr="00870DAC" w:rsidRDefault="00CA3ADC" w:rsidP="00CA3ADC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Несформированные умения детей в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«актёрском мастерстве»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A3ADC" w:rsidRPr="001134F9" w:rsidRDefault="00CA3ADC" w:rsidP="001134F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Поверхностные знания детей о разных видах театра в детском саду.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задачи педагогического проекта</w:t>
            </w:r>
          </w:p>
        </w:tc>
        <w:tc>
          <w:tcPr>
            <w:tcW w:w="5494" w:type="dxa"/>
          </w:tcPr>
          <w:p w:rsidR="00CA3ADC" w:rsidRDefault="00CA3ADC" w:rsidP="00B95E34">
            <w:pP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Цель: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 xml:space="preserve">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</w:t>
            </w:r>
          </w:p>
          <w:p w:rsidR="00CA3ADC" w:rsidRPr="007725BB" w:rsidRDefault="00CA3ADC" w:rsidP="00B95E34">
            <w:pPr>
              <w:ind w:left="57"/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</w:pPr>
            <w:r w:rsidRPr="007725BB">
              <w:rPr>
                <w:rFonts w:ascii="Times New Roman" w:hAnsi="Times New Roman" w:cs="Times New Roman"/>
                <w:b/>
                <w:color w:val="222222"/>
                <w:sz w:val="28"/>
                <w:szCs w:val="26"/>
                <w:shd w:val="clear" w:color="auto" w:fill="FFFFFF"/>
              </w:rPr>
              <w:t>Задачи: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6"/>
              </w:rPr>
              <w:t>1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Учить детей разыгрывать несложные представления по знакомым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литературным произведениям, используя выразительные средства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(интонацию, мимику, жест)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Поддерживать интерес детей к театральной игре путём приобретения игровых умений и навыков, способность воспринимать художественный образ, следить за развитием и взаимодействием персонажей.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Развивать эмоциональность и выразительность речи у дошкольников, артистические способности детей через театрализованную игру.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Воспитывать у детей устойчивый интерес к театру, организуя их собственную театральную деятельность.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Обогатить уголок театрализованной деятельности.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6. Заинтересовать родителей в приобретении,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изготовлении разных видов театра и дать сведения о способах обыгрывания дома с детьми.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 Пробудить интерес детей к театру.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 Привить детям первичные навыки в области театрального искусств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(исполь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зование мимики, жестов, голоса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)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9. Развивать память, выразительную грамотную речь, словарный запас, формировать правильное звукопроизношение.</w:t>
            </w:r>
          </w:p>
          <w:p w:rsidR="00CA3ADC" w:rsidRPr="00870DA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10. Воспитывать уверенность в себе, положительную самооценку, умение преодолевать комплексы.</w:t>
            </w:r>
          </w:p>
          <w:p w:rsidR="00CA3ADC" w:rsidRPr="00CA3ADC" w:rsidRDefault="00CA3ADC" w:rsidP="00CA3A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11. Расширить взаимодействие с родителями воспитанников, путем создания творческой мастерской.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5494" w:type="dxa"/>
          </w:tcPr>
          <w:p w:rsidR="00CA3ADC" w:rsidRPr="007725BB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дети ср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дне</w:t>
            </w:r>
            <w:r w:rsidRPr="007725BB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го дошкольного возраста, родители воспитанников</w:t>
            </w:r>
            <w:r w:rsidR="009830F2">
              <w:rPr>
                <w:rFonts w:ascii="Times New Roman" w:hAnsi="Times New Roman" w:cs="Times New Roman"/>
                <w:color w:val="222222"/>
                <w:sz w:val="28"/>
                <w:szCs w:val="26"/>
                <w:shd w:val="clear" w:color="auto" w:fill="FFFFFF"/>
              </w:rPr>
              <w:t>, воспитатели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4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период 2021-2022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CA3ADC" w:rsidTr="00B95E34">
        <w:tc>
          <w:tcPr>
            <w:tcW w:w="4077" w:type="dxa"/>
          </w:tcPr>
          <w:p w:rsidR="00CA3ADC" w:rsidRPr="007866C7" w:rsidRDefault="009830F2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494" w:type="dxa"/>
          </w:tcPr>
          <w:p w:rsidR="00CA3ADC" w:rsidRPr="009830F2" w:rsidRDefault="009830F2" w:rsidP="00B95E3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21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групповой, творческий, игровой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5494" w:type="dxa"/>
          </w:tcPr>
          <w:p w:rsidR="00CA3ADC" w:rsidRPr="009830F2" w:rsidRDefault="009830F2" w:rsidP="00B95E3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830F2">
              <w:rPr>
                <w:rFonts w:ascii="Times New Roman" w:hAnsi="Times New Roman" w:cs="Times New Roman"/>
                <w:sz w:val="28"/>
                <w:szCs w:val="28"/>
              </w:rPr>
              <w:t>раткосрочный</w:t>
            </w:r>
          </w:p>
        </w:tc>
      </w:tr>
      <w:tr w:rsidR="00CA3ADC" w:rsidTr="00B95E34">
        <w:tc>
          <w:tcPr>
            <w:tcW w:w="4077" w:type="dxa"/>
          </w:tcPr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494" w:type="dxa"/>
          </w:tcPr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 Повышенный интерес к театру и театрализованным играм.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 Адекватно воспринимать в театре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(кукольном, драматическом)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художественный образ.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 Творческое исполнение ролевых действий и выразительная речь в играх - драматизациях, театрализованных представлениях, при чтении художественных произведений и т. д.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 После просмотра спектакля, оценить игру актёров (используемые средства художественной выразительности и элементы художественного оформления постановки).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6. Иметь в творческом опыте несколько ролей, сыгранных в спектаклях в детском </w:t>
            </w: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саду и домашнем театре; оформлять свой спектакль, используя самые разнообразные материалы </w:t>
            </w:r>
            <w:r w:rsidRPr="00870DA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(атрибуты, подручный материал, поделки).</w:t>
            </w:r>
          </w:p>
          <w:p w:rsidR="009830F2" w:rsidRPr="00870DAC" w:rsidRDefault="009830F2" w:rsidP="00983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70DA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      </w:r>
          </w:p>
          <w:p w:rsidR="00CA3ADC" w:rsidRPr="007866C7" w:rsidRDefault="00CA3ADC" w:rsidP="00B95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ADC" w:rsidRDefault="00CA3ADC" w:rsidP="00CA3ADC"/>
    <w:p w:rsidR="004A1858" w:rsidRDefault="004A1858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Default="009830F2"/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«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Театр – это волшебный мир. 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Он дает уроки красоты, морали и нравственности. 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>А чем они богаче, тем успешнее идет развитие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духовного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мира детей…»</w:t>
      </w:r>
    </w:p>
    <w:p w:rsidR="009830F2" w:rsidRPr="00870DAC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Б. М. Теплов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Default="009830F2" w:rsidP="009830F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1B67E8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1B67E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9830F2" w:rsidRPr="001B67E8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Театральная деятельность – это самый распространенный вид детского творчества. Она близка и понятна ребенку, глубоко.  С самых ранних лет ребенок стремится к творчеству. Поэтому так важно создать в детском коллективе атмосферу свободного выражения чувств и мыслей, разбудить фантазию детей, попытаться максимально реализовать их способности.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Самый короткий путь эмоционального раскрепощения ребенка, снятия зажатости - это путь через игру. Играя, мы общаемся с детьми на «их территории». Вступая в мир игры, мы многому можем научиться сами и научить наших детей. Как писал В.А.Сухомлинский «Игра – это огромное окно, через которое в духовный мир ребёнка вливается живительный поток представлений, понятий об окружающем мире.»</w:t>
      </w:r>
    </w:p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Актуальность проекта.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Недостаточное внимание родителей и детей к театру.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2. Несформированные умения детей в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«актёрском мастерстве»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Поверхностные знания детей о разных видах театра в детском саду.</w:t>
      </w:r>
    </w:p>
    <w:p w:rsidR="009830F2" w:rsidRPr="00870DAC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Сейчас дети знают гораздо больше, чем их сверстники 10−15 лет назад, они быстрее решают логические задачи, но значительно реже восхищаются и удивляются, возмущаются и переживают.</w:t>
      </w:r>
    </w:p>
    <w:p w:rsidR="009830F2" w:rsidRPr="00870DAC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Всё чаще дети проявляют равнодушие и чёрствость, их интересы, как правило, ограничены, а игры отличаются однообразностью. Многие дошкольники увлечены компьютерами, и взрослые, зачастую идут на поводу у детей, приобретая компьютерные игры-войны с монстрами, вампирами, не задумываясь о том, какой вред это наносит личностному развитию ребёнка.</w:t>
      </w:r>
    </w:p>
    <w:p w:rsidR="009830F2" w:rsidRPr="00870DAC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Как правило, такие дети не умеют занять себя в свободное время, им скучно и на окружающий мир смотрят без удивления и особого интереса, как потребители, а не творцы.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У большинства дошкольников к 5 годам не отсутствуют интерес к театральному искусству и деятельности, а, скорее всего, преобладает безразличие. Поскольку театр отражает явления окружающей действительности, то недостаточно сформированные знания по такой интересной и захватывающей деятельности вызвало потребность подробней поработать как с детьми, так и с их родителями. Итак, мы решили узнать о театре все что можно.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Участвуя, дети знакомятся с окружающим миром во всем его многообразии через образы, краски, звуки, а поставленные вопросы заставляют их думать, анализировать, делать выводы и обобщения.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Основная театрализованная деятельность заключается в проигрывании сюжетно-ролевых игр, применение к себе разных социальных ролей.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Театрализованные игры представляют собой разыгрывание в лицах литературных произведений </w:t>
      </w:r>
      <w:r w:rsidR="009830F2"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(сказки, рассказы, специально написанные инсценировки)</w:t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 Герои литературных произведений становятся действующими лицами, а их приключения, события жизни, измененные детской фантазией, - сюжетом игры.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Творчество ребенка проявляется в правдивом изображении персонажа. Чтобы это осуществить, я стремлюсь донести до детей, каков персонаж, почему он так поступает, представить себе состояние, чувства, то есть проникнуть в его внутренний мир. И делаю это в процессе слушания произведения. В процессе чтения художественных произведений у ребенка накапливается опыт разнообразных непосредственных читательских переживаний: различно окрашенных читательских эмоций - от восторга до грусти и даже страха; чувств, связанных с восприятием произведений разных жанров, стилей, авторов, исторических эпох.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понять, какой герой, мы с детьми анализируем его поступки, оцениваем их. Умение представлять героя произведения, его переживания, конкретную обстановку, в которой развиваются события, во многом зависит от личного опыта ребенка: чем разнообразнее его впечатления об окружающей жизни, тем богаче воображение, чувства, способность мыслить.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Для исполнения роли ребенок должен владеть разнообразными изобразительными средствами (мимикой, телодвижениями, жестами, выразительной по лексике и интонации речью и т. п.).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Так, они могут переиначивать начало и концовки знакомых сюжетов, придумывать новые обстоятельства, в которые попадает герой, вводить в действие новых персонажей.</w:t>
      </w:r>
    </w:p>
    <w:p w:rsidR="009830F2" w:rsidRPr="00870DAC" w:rsidRDefault="00126C46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9830F2"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Артистические способности детей развиваются от выступления к выступлению.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актуальность проблемы и важность её для гармоничного развития детей, поставила свою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цель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: сделать жизнь воспитанников интересной и содержательной, наполненной яркими впечатлениями, интересными делами, радостью творчества.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 и задачи проекта.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артистических способностей детей через театрализованную деятельность. Создание оптимальных условий для развития эмоционально - волевой, познавательной, двигательной сферы, речи, развитие позитивных качеств личности каждого ребенка.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 проекта:</w:t>
      </w:r>
    </w:p>
    <w:p w:rsidR="009830F2" w:rsidRPr="00870DAC" w:rsidRDefault="009830F2" w:rsidP="00FE1C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Учить детей разыгрывать несложные представления по знакомым</w:t>
      </w:r>
    </w:p>
    <w:p w:rsidR="009830F2" w:rsidRPr="00870DAC" w:rsidRDefault="009830F2" w:rsidP="00FE1C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литературным произведениям, используя выразительные средства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(интонацию, мимику, жест)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Поддерживать интерес детей к театральной игре путём приобретения игровых умений и навыков, способность воспринимать художественный образ, следить за развитием и взаимодействием персонажей.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Развивать эмоциональность и выразительность речи у дошкольников, артистические способности детей через театрализованную игру.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Воспитывать у детей устойчивый интерес к театру, организуя их собственную театральную деятельность.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Обогатить уголок театрализованной деятельности.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6. Заинтересовать родителей в приобретении, изготовлении разных видов театра и дать сведения о способах обыгрывания дома с детьми.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7. Пробудить интерес детей к театру.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8. Привить детям первичные навыки в области театрального искусств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(использование мимики, жестов, голоса, </w:t>
      </w:r>
      <w:proofErr w:type="spellStart"/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кукловождения</w:t>
      </w:r>
      <w:proofErr w:type="spellEnd"/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9. Развивать память, выразительную грамотную речь, словарный запас, формировать правильное звукопроизношение.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10. Воспитывать уверенность в себе, положительную самооценку, умение преодолевать комплексы.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11. Расширить взаимодействие с родителями воспитанников, путем создания творческой мастерской.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Участники проекта: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 воспитатель, родители, дети.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Основные формы реализации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Анкетирование родителей.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Речевые и дыхательные упражнения.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Художественное слово.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Чтение художественной литературы.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Развлечения, беседы.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Работа с родителями.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Ожидаемые конечные результаты реализации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Повышенный интерес к театру и театрализованным играм.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Адекватно воспринимать в театре </w:t>
      </w:r>
      <w:r w:rsidR="00FE1C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(кукольном, 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драматическом)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 художественный образ.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Творческое исполнение ролевых действий и выразительная речь в играх - драматизациях, театрализованных представлениях, при чтении художественных произведений и т. д.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В самостоятельных театрализованных играх обустраивать место для игры, воплощаться в роли, используя художественные выразительные средства (движение, интонация, мимика, атрибуты, реквизит).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После просмотра спектакля, оценить игру актёров (используемые средства художественной выразительности и элементы художественного оформления постановки).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6. Иметь в творческом опыте несколько ролей, сыгранных в спектаклях в детском саду и домашнем театре; оформлять свой спектакль, используя самые разнообразные материалы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(атрибуты, подручный материал, поделки).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7. У детей и родителей появляется интерес к истории театра. Родители вместе с детьми изготавливают театр своими руками. Развиваются артистические способности детей.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Продукт совместной деятельности: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 кукольные представления, игры, игры - импровизации, театральные физкультминутки, развлечения.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Предполагаемый результат проекта: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Получение консультаций по вопросам театрализованной деятельности для детей средней группы.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Укрепление связей между детским садом и семьёй.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Повышение знаний в театрализованной деятельности с использованием художественной литературы для детей дошкольного возраста.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Улучшение отношений между детьми.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Укрепление связи между родителями и воспитателями.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Знакомство родителей и детей с историей театра, его видами.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*Развитие артистических способностей детей.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Перечень основных направлений проекта: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Оснащение предметно-развивающей среды группы детского сада: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Оформить уголок театрализованной деятельности.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Изготовить маски и атрибуты.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Пополнять и обновлять уголок ряженья в группе.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* Сделать подборку театрализованных игр.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родителями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Консультации: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-«Театр в жизни ребёнка»;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ab/>
        <w:t>- «</w:t>
      </w:r>
      <w:proofErr w:type="spellStart"/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Сказкотерапия</w:t>
      </w:r>
      <w:proofErr w:type="spellEnd"/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»;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DF2170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-«Театр дома».</w:t>
      </w:r>
    </w:p>
    <w:p w:rsidR="009830F2" w:rsidRDefault="009830F2"/>
    <w:p w:rsidR="009830F2" w:rsidRPr="00DF2170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Краткое описание проекта по этапам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Тип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групповой, творческий, игровой.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Продолжительность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3недели.</w:t>
      </w:r>
    </w:p>
    <w:p w:rsidR="009830F2" w:rsidRPr="00126C46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Сроки реализации проекта: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>1 - 3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-я недели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>но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ября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2021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Информационно-аналитический этап: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определение уровня знаний в области театрализованной деятельности дошкольного возраста через беседы; обыгрывание, составление плана работы; разработка содержания проекта; изучение литературы.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Основной этап: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выполнение подробного плана работы по всем видам деятельности с детьми; большая совместная образовательная работа с детьми, родителями для решения поставленных задач; подборка художественных произведений, инсценировок, мини-сценок, по данной теме.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Организационный этап: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 проекта: определение целей и задач проекта; утверждение проекта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 сценария праздника, мероприятия совместно с муз. руководителем</w:t>
      </w: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 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работы по театральной деятельности детей в режимных моментах дня.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Практический этап: 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-Создание моделей театров в группе совместно с родителями.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-Составление списка необходимых материалов для реализации проекта.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-Создание функциональных зон для театрализованной деятельности, обогащение уже имеющихся зон.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-Сотрудничество с родителями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: консультация, изготовление атрибутов в театральный уголок: изготовление домика для театрализованной деятельности, театра на стаканчиках, театра на ложках.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Заключительный этап: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Подведение итогов работы над проектом; анкетирование родителей;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развлечение, закрепление полученных знаний.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DF2170" w:rsidRDefault="009830F2" w:rsidP="009830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Реализация проекта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Подготовительный этап: 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Сбор литературы по данной теме.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Составление плана работы.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Разработка содержания проекта.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Изготовление карточек с изображением пиктограмм.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Основной этап: 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1-я неделя.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1) Консультация для родителей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«Театр в жизни ребёнка»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2) Подборка художественных произведений, мини-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сценок, инсценировок, словесных игр по данной теме.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Беседы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«О театре»,</w:t>
      </w:r>
      <w:r w:rsidRPr="00870DA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«История театра», «Что такое театр».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Цель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: расширить знание детей о театре, как о разновидности искусства.</w:t>
      </w:r>
    </w:p>
    <w:p w:rsidR="009830F2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4)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 с театральными профессиями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(художник, гример, парикмахер, музыкант, декоратор, костюмер, артист).</w:t>
      </w:r>
      <w:r w:rsidR="00126C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формировать представления детей о театральных профессиях; активизировать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 к театральному искусству; расширять словарный запас.</w:t>
      </w:r>
    </w:p>
    <w:p w:rsidR="009830F2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Артикуляционная гимнастика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ч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ередование упражнений «Трубочка» и «Улыбка»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Сюжетно-ролевая игры «Театр», «Мы – артисты» (постановка хорошо знакомой детям сказки).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DF217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lastRenderedPageBreak/>
        <w:t>2-я неделя.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1) Консультация для родителей «</w:t>
      </w:r>
      <w:proofErr w:type="spell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Сказкотерапия</w:t>
      </w:r>
      <w:proofErr w:type="spellEnd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2) Беседа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«Культура поведения в театре».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Дать детям представление о правилах поведения в общественных местах;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личностное отношение к несоблюдению и нарушению правил.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Восприятие художественной литературы и фольклор: чтение стихотворения Агнии </w:t>
      </w:r>
      <w:proofErr w:type="spell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Барто</w:t>
      </w:r>
      <w:proofErr w:type="spellEnd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«В театре». Цель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: закреплять умение детей внимательно слушать, понимать характер героев, устанавливать связь описываемого события с реальностью, отвечать на вопросы по содержанию стихотворения.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4) Изготовление карточек с изображением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«Мимики».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5) Игра на развитие двигательных способностей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«Что мы делали, не скажем, а покажем!»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</w:t>
      </w:r>
      <w:proofErr w:type="spellStart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Психогимнастика</w:t>
      </w:r>
      <w:proofErr w:type="spellEnd"/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«Разные лица»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.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 Побуждать детей экспериментировать со своей внешностью (мимика, жесты).Развивать умение детей переключаться с одного образа на другой.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DF217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3-я неделя.</w:t>
      </w:r>
    </w:p>
    <w:p w:rsidR="009830F2" w:rsidRPr="00DF2170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DF2170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1) Консультация для родителей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«Театр дома»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2) Игра для развития мимики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«Люблю – не люблю»</w:t>
      </w:r>
      <w:r w:rsidRPr="00DF2170">
        <w:rPr>
          <w:rFonts w:ascii="Times New Roman" w:eastAsia="Times New Roman" w:hAnsi="Times New Roman" w:cs="Times New Roman"/>
          <w:color w:val="000000"/>
          <w:sz w:val="21"/>
          <w:szCs w:val="21"/>
        </w:rPr>
        <w:t>, 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съели кислый лимон, рассердились на драчуна, удивились, обиделись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Пальчиковая гимнастика: 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«Весёлые человечки», «Мизинчик»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</w:t>
      </w:r>
      <w:r w:rsidRPr="00731AEC">
        <w:rPr>
          <w:rFonts w:ascii="Times New Roman" w:eastAsia="Times New Roman" w:hAnsi="Times New Roman" w:cs="Times New Roman"/>
          <w:color w:val="000000"/>
          <w:sz w:val="27"/>
          <w:szCs w:val="27"/>
        </w:rPr>
        <w:t>Чтение, обсуждение и пересказ (с помощью пальчикового театра) сказок «Теремок», «Колобок».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5) 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Зарядка для языка «Конфетка», «Самый длинный язычок»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Аппликация 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>маски для театра (заяц, лиса, лягушка, мышка)</w:t>
      </w:r>
      <w:r w:rsidRPr="00870DA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="00FE1C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Цель: совершенствовать умение детей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>вырезать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готовые формы; развивать</w:t>
      </w:r>
      <w:r w:rsidR="00126C4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творческое начало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Задачи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9830F2" w:rsidRPr="00870DAC" w:rsidRDefault="009830F2" w:rsidP="00126C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 Научить действовать детей в соответствии с принятой на себя ролью, формировать доброжелательное отношение между детьми.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 Закреплять представления детей об учреждениях культуры, их социальной значимости.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 Закреплять знания детей о театре, видах театра, о труппе театра, работниках театра, показать коллективный характер работы в театре.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Развивать диалогическую речь, выразительность исполнения роли.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Побуждать детей к творческой интерпретации известных сюжетов, используя сюжетно-ролевые игры, игры-драматизации и импровизации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6. 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Самостоятельная деятельность детей в театральном уголке. Этюды с куклами на основе хорошо знакомых русских народных сказках.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Заключительный этап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: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Поделка масок  для театра. </w:t>
      </w:r>
    </w:p>
    <w:p w:rsidR="009830F2" w:rsidRPr="00DF2170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Постановка сказки </w:t>
      </w:r>
      <w:r w:rsidR="00FE1C20">
        <w:rPr>
          <w:rFonts w:ascii="Times New Roman" w:eastAsia="Times New Roman" w:hAnsi="Times New Roman" w:cs="Times New Roman"/>
          <w:sz w:val="27"/>
          <w:szCs w:val="27"/>
        </w:rPr>
        <w:t>«Репка</w:t>
      </w:r>
      <w:r w:rsidR="00FE1C20" w:rsidRPr="00DF2170">
        <w:rPr>
          <w:rFonts w:ascii="Times New Roman" w:eastAsia="Times New Roman" w:hAnsi="Times New Roman" w:cs="Times New Roman"/>
          <w:sz w:val="27"/>
          <w:szCs w:val="27"/>
        </w:rPr>
        <w:t>».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DF2170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Закрепление знаний путем с</w:t>
      </w:r>
      <w:r w:rsidRPr="00DF2170">
        <w:rPr>
          <w:rFonts w:ascii="Times New Roman" w:eastAsia="Times New Roman" w:hAnsi="Times New Roman" w:cs="Times New Roman"/>
          <w:color w:val="000000"/>
          <w:sz w:val="27"/>
          <w:szCs w:val="27"/>
        </w:rPr>
        <w:t>оставление рассказа</w:t>
      </w:r>
      <w:r w:rsidRPr="00DF21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«Я ходил в театр».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Вывод: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Проект был направлен на создания интереса родителей и детей к театру, миру волшебства и загадочности. 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В ходе проекта дети и родители узнали об истории театра, также узнали, о том, что бывают разные виды театра. </w:t>
      </w:r>
    </w:p>
    <w:p w:rsidR="009830F2" w:rsidRPr="00870DAC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Поучаствовали в конкурсе «Театр своими руками». 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>Обогатилась предметно-развивающая среда, благодаря усилиям и помощи родителей группы.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Благодаря совместной деятельности в ходе реализации проекта укрепились взаимоотношения между детьми, воспитателями, музыкальным руководителем и родителями. Дети стали более общительными, раскрепощенными, уверенными в себе и в своих силах,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большинство детей перестали</w:t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боятся выступать перед зрителями.</w:t>
      </w:r>
    </w:p>
    <w:p w:rsidR="009830F2" w:rsidRPr="00286F5D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смогли доказать родителям, что только в совместной деятельности можно лучше узнать своего ребенка, его темперамент, особенности характера и, конечно же, его мечты и желания, потому что при решении каких-либо вопросов создается микроклимат, в основе которого лежат доверительные, </w:t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дружеские отношения между детьми и взрослыми. Создается атмосфера творчества.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286F5D">
        <w:rPr>
          <w:rFonts w:ascii="Times New Roman" w:eastAsia="Times New Roman" w:hAnsi="Times New Roman" w:cs="Times New Roman"/>
          <w:color w:val="000000"/>
          <w:sz w:val="27"/>
          <w:szCs w:val="27"/>
        </w:rPr>
        <w:t>Иначе говоря, проект “Театр для всех” позволил проявить творческую активность детей, педагогов и родителей, полностью раскрыть у каждого скрытые эмоциональные и творческие возможности.</w:t>
      </w:r>
    </w:p>
    <w:p w:rsidR="009830F2" w:rsidRDefault="009830F2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Pr="00870DAC" w:rsidRDefault="00126C46" w:rsidP="00126C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Литература:</w:t>
      </w:r>
    </w:p>
    <w:p w:rsidR="00126C46" w:rsidRPr="001B67E8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Маханева М.Д. Театрализованные занятия в детском саду. М., 2001.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Мерзлякова С.И. Волшебный мир театра. М., 2002.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3.Маханева, М.Д. Театрализованные занятия в детском саду: Пособие для</w:t>
      </w:r>
    </w:p>
    <w:p w:rsidR="00126C46" w:rsidRPr="001B67E8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3. Сорокин Н.Ф. «Сценарии театральных кукольных занятий», Москва, изд-во «</w:t>
      </w:r>
      <w:proofErr w:type="spellStart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Аркти</w:t>
      </w:r>
      <w:proofErr w:type="spellEnd"/>
      <w:r w:rsidRPr="001B67E8">
        <w:rPr>
          <w:rFonts w:ascii="Times New Roman" w:eastAsia="Times New Roman" w:hAnsi="Times New Roman" w:cs="Times New Roman"/>
          <w:color w:val="000000"/>
          <w:sz w:val="27"/>
          <w:szCs w:val="27"/>
        </w:rPr>
        <w:t>», 2007 год.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4. Гончарова, О.В. Театральная палитра: Программа художественно-эстетического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воспитания [Текст] / О.В. Гончарова. – М.: ТЦ Сфера, 2010. – 128 с.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5. Мигунова, Е.В. Театральная педагогика в детском саду. [Текст] / Е.В.Мигунова.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1"/>
          <w:szCs w:val="21"/>
        </w:rPr>
        <w:t>– </w:t>
      </w: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М.: ТЦ Сфера, 2009. – 128 с. – (Библиотека журнала «Воспитатель ДОУ»)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6. Антипина, Е.А. Театрализованная деятельность в детском саду: Игры,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упражнения, сценарии. 2-е изд., </w:t>
      </w:r>
      <w:proofErr w:type="spellStart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перераб</w:t>
      </w:r>
      <w:proofErr w:type="spellEnd"/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. [Текст] / Е.А.Антипина. – М.: ТЦ Сфера,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2009. – 128 с. – (Библиотека журнала «Воспитатель ДОУ»)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7. Антипина, Е.А. Театрализованные представления в детском саду. Сценарии с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нотным приложением. [Текст] / Е.А.Антипина. – М.: ТЦ Сфера, 2010. – 128 с. –</w:t>
      </w:r>
    </w:p>
    <w:p w:rsidR="00126C46" w:rsidRPr="00870DAC" w:rsidRDefault="00126C46" w:rsidP="00126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70DAC">
        <w:rPr>
          <w:rFonts w:ascii="Times New Roman" w:eastAsia="Times New Roman" w:hAnsi="Times New Roman" w:cs="Times New Roman"/>
          <w:color w:val="000000"/>
          <w:sz w:val="27"/>
          <w:szCs w:val="27"/>
        </w:rPr>
        <w:t>(Детский сад с любовью)</w:t>
      </w: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9830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C46" w:rsidRDefault="00126C46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Приложение</w:t>
      </w:r>
      <w:r w:rsidR="00FE1C2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</w:t>
      </w:r>
    </w:p>
    <w:p w:rsidR="00FE1C20" w:rsidRDefault="00FE1C20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859212" cy="3813274"/>
            <wp:effectExtent l="38100" t="57150" r="112588" b="91976"/>
            <wp:docPr id="1" name="Рисунок 1" descr="C:\Users\ANNA\Desktop\Календарно-темат.планиров\Аттестация\Проекты\Пролект Театр\IMG_20220406_09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esktop\Календарно-темат.планиров\Аттестация\Проекты\Пролект Театр\IMG_20220406_092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36" cy="38225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1C20" w:rsidRDefault="00FE1C20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E1C20" w:rsidRDefault="00FE1C20" w:rsidP="00FE1C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158480" cy="4212404"/>
            <wp:effectExtent l="38100" t="57150" r="118120" b="92896"/>
            <wp:docPr id="2" name="Рисунок 2" descr="C:\Users\ANNA\Desktop\Календарно-темат.планиров\Аттестация\Проекты\Пролект Театр\IMG_20220406_10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Календарно-темат.планиров\Аттестация\Проекты\Пролект Театр\IMG_20220406_102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77" cy="4218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CFC" w:rsidRDefault="001134F9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134F9">
        <w:rPr>
          <w:rFonts w:ascii="Times New Roman" w:hAnsi="Times New Roman" w:cs="Times New Roman"/>
          <w:sz w:val="28"/>
        </w:rPr>
        <w:lastRenderedPageBreak/>
        <w:t>Приложение 2</w:t>
      </w:r>
      <w:r w:rsidRPr="001134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C1CFC">
        <w:rPr>
          <w:noProof/>
        </w:rPr>
        <w:drawing>
          <wp:inline distT="0" distB="0" distL="0" distR="0">
            <wp:extent cx="5940425" cy="7922629"/>
            <wp:effectExtent l="38100" t="57150" r="117475" b="97421"/>
            <wp:docPr id="3" name="Рисунок 1" descr="C:\Users\ANNA\Downloads\IMG_20220401_10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ownloads\IMG_20220401_101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C1CFC" w:rsidRDefault="004C1CFC" w:rsidP="004C1CFC">
      <w:pPr>
        <w:jc w:val="center"/>
        <w:rPr>
          <w:rFonts w:ascii="Times New Roman" w:hAnsi="Times New Roman" w:cs="Times New Roman"/>
          <w:sz w:val="28"/>
        </w:rPr>
      </w:pP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134F9">
        <w:rPr>
          <w:rFonts w:ascii="Times New Roman" w:hAnsi="Times New Roman" w:cs="Times New Roman"/>
          <w:sz w:val="28"/>
        </w:rPr>
        <w:lastRenderedPageBreak/>
        <w:t>Приложение 3</w:t>
      </w:r>
      <w:r w:rsidR="001134F9">
        <w:rPr>
          <w:noProof/>
        </w:rPr>
        <w:drawing>
          <wp:inline distT="0" distB="0" distL="0" distR="0">
            <wp:extent cx="3662097" cy="4884067"/>
            <wp:effectExtent l="647700" t="0" r="719403" b="0"/>
            <wp:docPr id="5" name="Рисунок 3" descr="C:\Users\ANNA\Desktop\Календарно-темат.планиров\Аттестация\Проекты\Пролект Театр\IMG_20220406_10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Календарно-темат.планиров\Аттестация\Проекты\Пролект Театр\IMG_20220406_102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3285" cy="48856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1CFC" w:rsidRDefault="004C1CFC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134F9" w:rsidRDefault="001134F9" w:rsidP="001134F9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134F9" w:rsidRDefault="001134F9" w:rsidP="001134F9">
      <w:pPr>
        <w:jc w:val="center"/>
      </w:pPr>
      <w:r>
        <w:rPr>
          <w:noProof/>
        </w:rPr>
        <w:drawing>
          <wp:inline distT="0" distB="0" distL="0" distR="0">
            <wp:extent cx="5936786" cy="3305558"/>
            <wp:effectExtent l="38100" t="57150" r="121114" b="104392"/>
            <wp:docPr id="4" name="Рисунок 4" descr="C:\Users\ANNA\Desktop\Календарно-темат.планиров\Аттестация\Проекты\Пролект Театр\IMG_20220406_13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Пролект Театр\IMG_20220406_133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86" cy="33055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34F9" w:rsidRDefault="004C1CFC" w:rsidP="001134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4</w:t>
      </w:r>
    </w:p>
    <w:p w:rsidR="001134F9" w:rsidRDefault="001134F9" w:rsidP="001134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261866" cy="3945372"/>
            <wp:effectExtent l="38100" t="57150" r="110234" b="93228"/>
            <wp:docPr id="6" name="Рисунок 5" descr="C:\Users\ANNA\Desktop\Календарно-темат.планиров\Аттестация\Проекты\Пролект Театр\IMG_20220404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\Desktop\Календарно-темат.планиров\Аттестация\Проекты\Пролект Театр\IMG_20220404_124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091" cy="3947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34F9" w:rsidRDefault="001134F9" w:rsidP="001134F9">
      <w:pPr>
        <w:jc w:val="center"/>
        <w:rPr>
          <w:rFonts w:ascii="Times New Roman" w:hAnsi="Times New Roman" w:cs="Times New Roman"/>
          <w:sz w:val="28"/>
        </w:rPr>
      </w:pPr>
    </w:p>
    <w:p w:rsidR="001134F9" w:rsidRPr="001134F9" w:rsidRDefault="001134F9" w:rsidP="001134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124715" cy="3842535"/>
            <wp:effectExtent l="38100" t="57150" r="114035" b="100815"/>
            <wp:docPr id="7" name="Рисунок 6" descr="C:\Users\ANNA\Desktop\Календарно-темат.планиров\Аттестация\Проекты\Пролект Театр\IMG_20220404_12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NA\Desktop\Календарно-темат.планиров\Аттестация\Проекты\Пролект Театр\IMG_20220404_125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856" cy="3844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134F9" w:rsidRPr="001134F9" w:rsidSect="00344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CA3ADC"/>
    <w:rsid w:val="001134F9"/>
    <w:rsid w:val="00126C46"/>
    <w:rsid w:val="004A1858"/>
    <w:rsid w:val="004C1CFC"/>
    <w:rsid w:val="008979E1"/>
    <w:rsid w:val="009830F2"/>
    <w:rsid w:val="00CA3ADC"/>
    <w:rsid w:val="00DB669C"/>
    <w:rsid w:val="00FE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58"/>
  </w:style>
  <w:style w:type="paragraph" w:styleId="1">
    <w:name w:val="heading 1"/>
    <w:basedOn w:val="a"/>
    <w:link w:val="10"/>
    <w:uiPriority w:val="9"/>
    <w:qFormat/>
    <w:rsid w:val="00CA3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CA3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2022-05-10T13:02:00Z</dcterms:created>
  <dcterms:modified xsi:type="dcterms:W3CDTF">2022-05-10T15:23:00Z</dcterms:modified>
</cp:coreProperties>
</file>